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01C" w:rsidRDefault="0065301C" w:rsidP="000D6EE8">
      <w:pPr>
        <w:spacing w:after="0"/>
        <w:rPr>
          <w:b/>
          <w:u w:val="single"/>
          <w:lang w:val="sr-Latn-C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6"/>
      </w:tblGrid>
      <w:tr w:rsidR="00267F09" w:rsidTr="00267F09">
        <w:tc>
          <w:tcPr>
            <w:tcW w:w="901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267F09" w:rsidRDefault="00267F09" w:rsidP="00267F09">
            <w:pPr>
              <w:spacing w:before="240" w:after="0"/>
              <w:jc w:val="center"/>
              <w:rPr>
                <w:b/>
                <w:color w:val="0070C0"/>
                <w:sz w:val="28"/>
                <w:lang w:val="sr-Latn-CS"/>
              </w:rPr>
            </w:pPr>
            <w:r w:rsidRPr="00E12931">
              <w:rPr>
                <w:b/>
                <w:color w:val="0070C0"/>
                <w:sz w:val="28"/>
                <w:lang w:val="sr-Latn-CS"/>
              </w:rPr>
              <w:t xml:space="preserve">SADRŽAJ I NAČIN OZNAČAVANJA </w:t>
            </w:r>
          </w:p>
          <w:p w:rsidR="00267F09" w:rsidRPr="00267F09" w:rsidRDefault="00267F09" w:rsidP="00267F09">
            <w:pPr>
              <w:spacing w:after="0"/>
              <w:jc w:val="center"/>
              <w:rPr>
                <w:b/>
                <w:color w:val="0070C0"/>
                <w:sz w:val="28"/>
                <w:lang w:val="sr-Latn-CS"/>
              </w:rPr>
            </w:pPr>
            <w:r w:rsidRPr="00E12931">
              <w:rPr>
                <w:b/>
                <w:color w:val="0070C0"/>
                <w:sz w:val="28"/>
                <w:lang w:val="sr-Latn-CS"/>
              </w:rPr>
              <w:t>VANJSKOG/SPOLJAŠNJEG PAKOVANJA LIJEKA</w:t>
            </w:r>
          </w:p>
        </w:tc>
      </w:tr>
      <w:tr w:rsidR="00267F09" w:rsidTr="00267F09">
        <w:tc>
          <w:tcPr>
            <w:tcW w:w="9016" w:type="dxa"/>
            <w:tcBorders>
              <w:top w:val="single" w:sz="24" w:space="0" w:color="0070C0"/>
              <w:bottom w:val="single" w:sz="8" w:space="0" w:color="auto"/>
            </w:tcBorders>
          </w:tcPr>
          <w:p w:rsidR="00267F09" w:rsidRPr="00B53294" w:rsidRDefault="00267F09" w:rsidP="000D6EE8">
            <w:pPr>
              <w:spacing w:after="0"/>
              <w:rPr>
                <w:lang w:val="sr-Latn-CS"/>
              </w:rPr>
            </w:pPr>
          </w:p>
        </w:tc>
      </w:tr>
      <w:tr w:rsidR="00B53294" w:rsidTr="00267F09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1. NAZIV LIJEKA, JAČINA LIJEKA, FARMACEUTSKI OBLIK* I INN SVAKE AKTIVNE SUPSTANCE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0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2. AKTIVNE SUPSTANCE, IZRAŽENE KVALITATIVNO I KVANTITATIVNO PO JEDINICI DOZIRANJA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3. PAKOVANJE LIJEKA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B53294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4. SPISAK ONIH POMOĆNIH SUPSTANCI KOJE IMAJU POTVRĐENO DEJSTVO U SKLADU SA VAŽEĆIM EVROPSKIM STANDARDOM.</w:t>
            </w:r>
          </w:p>
          <w:p w:rsidR="00B53294" w:rsidRDefault="00B53294" w:rsidP="00B53294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ZA LIJEKOVE ZA PARENTERALNU, OFTALMOLOŠKU I TOPIKALNU PRIMJENU NAVODE SE SVE POMOĆNE SUPSTANCE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5. NAČIN PRIMJENE I UKOLIKO JE POTREBNO PUT PRIMJENE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6. REŽIM IZDAVANJA LIJEKA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7. UPOZORENJE DA SE LIJEK MORA ČUVATI VAN DOMAŠAJA DJECE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8. DRUGA UPOZORENJA, AKO JE POTREBNO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9. POSEBNE OZNAKE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</w:tcBorders>
          </w:tcPr>
          <w:p w:rsidR="00B53294" w:rsidRPr="006248E5" w:rsidRDefault="009068B7" w:rsidP="00B53294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rPr>
                <w:lang w:val="sr-Latn-CS"/>
              </w:rPr>
              <w:instrText xml:space="preserve"> FORMCHECKBOX </w:instrText>
            </w:r>
            <w:r w:rsidR="00464ED8">
              <w:rPr>
                <w:lang w:val="sr-Latn-CS"/>
              </w:rPr>
            </w:r>
            <w:r w:rsidR="00464ED8">
              <w:rPr>
                <w:lang w:val="sr-Latn-CS"/>
              </w:rPr>
              <w:fldChar w:fldCharType="separate"/>
            </w:r>
            <w:r>
              <w:rPr>
                <w:lang w:val="sr-Latn-CS"/>
              </w:rPr>
              <w:fldChar w:fldCharType="end"/>
            </w:r>
            <w:bookmarkEnd w:id="1"/>
            <w:r>
              <w:rPr>
                <w:lang w:val="sr-Latn-CS"/>
              </w:rPr>
              <w:t xml:space="preserve"> </w:t>
            </w:r>
            <w:r w:rsidR="00B53294" w:rsidRPr="006248E5">
              <w:rPr>
                <w:lang w:val="sr-Latn-CS"/>
              </w:rPr>
              <w:t>Δ – Trigonik, lijek sa mogućim uticajem na psihofizičke sposobnosti (upozorenje prilikom upravljanja motornim vozilima i mašinama)</w:t>
            </w:r>
          </w:p>
          <w:p w:rsidR="00B53294" w:rsidRPr="006248E5" w:rsidRDefault="009068B7" w:rsidP="00B53294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sr-Latn-CS"/>
              </w:rPr>
              <w:instrText xml:space="preserve"> FORMCHECKBOX </w:instrText>
            </w:r>
            <w:r w:rsidR="00464ED8">
              <w:rPr>
                <w:lang w:val="sr-Latn-CS"/>
              </w:rPr>
            </w:r>
            <w:r w:rsidR="00464ED8">
              <w:rPr>
                <w:lang w:val="sr-Latn-CS"/>
              </w:rPr>
              <w:fldChar w:fldCharType="separate"/>
            </w:r>
            <w:r>
              <w:rPr>
                <w:lang w:val="sr-Latn-CS"/>
              </w:rPr>
              <w:fldChar w:fldCharType="end"/>
            </w:r>
            <w:r w:rsidR="00B53294" w:rsidRPr="006248E5">
              <w:rPr>
                <w:color w:val="FF0000"/>
                <w:lang w:val="sr-Latn-CS"/>
              </w:rPr>
              <w:t xml:space="preserve">▲ </w:t>
            </w:r>
            <w:r w:rsidR="00B53294" w:rsidRPr="006248E5">
              <w:rPr>
                <w:lang w:val="sr-Latn-CS"/>
              </w:rPr>
              <w:t>– Trigonik, lijek sa snažnim uticajem na psihofizičke sposobnosti (zabrana upravljanja motornim vozilima i mašinama)</w:t>
            </w:r>
          </w:p>
          <w:p w:rsidR="00B53294" w:rsidRPr="00B53294" w:rsidRDefault="009068B7" w:rsidP="00B53294">
            <w:pPr>
              <w:spacing w:after="0"/>
              <w:jc w:val="both"/>
              <w:rPr>
                <w:b/>
                <w:color w:val="0070C0"/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sr-Latn-CS"/>
              </w:rPr>
              <w:instrText xml:space="preserve"> FORMCHECKBOX </w:instrText>
            </w:r>
            <w:r w:rsidR="00464ED8">
              <w:rPr>
                <w:lang w:val="sr-Latn-CS"/>
              </w:rPr>
            </w:r>
            <w:r w:rsidR="00464ED8">
              <w:rPr>
                <w:lang w:val="sr-Latn-CS"/>
              </w:rPr>
              <w:fldChar w:fldCharType="separate"/>
            </w:r>
            <w:r>
              <w:rPr>
                <w:lang w:val="sr-Latn-CS"/>
              </w:rPr>
              <w:fldChar w:fldCharType="end"/>
            </w:r>
            <w:r>
              <w:rPr>
                <w:lang w:val="sr-Latn-CS"/>
              </w:rPr>
              <w:t xml:space="preserve"> </w:t>
            </w:r>
            <w:r w:rsidR="00B53294" w:rsidRPr="006248E5">
              <w:rPr>
                <w:lang w:val="sr-Latn-CS"/>
              </w:rPr>
              <w:t xml:space="preserve">§ – </w:t>
            </w:r>
            <w:r w:rsidR="00B53294" w:rsidRPr="009068B7">
              <w:rPr>
                <w:lang w:val="sr-Latn-CS"/>
              </w:rPr>
              <w:t xml:space="preserve">Opojne droge ili psihotropne supstance </w:t>
            </w:r>
          </w:p>
        </w:tc>
      </w:tr>
      <w:tr w:rsidR="00B53294" w:rsidTr="009068B7">
        <w:tc>
          <w:tcPr>
            <w:tcW w:w="9016" w:type="dxa"/>
            <w:tcBorders>
              <w:bottom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10. PODATAK, AKO JE PRIMJENLJIVO, DA LI JE LIJEK NAMIJENJEN DOJENČADI, DJECI ILI ODRASLIMA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2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11. DATUM ISTEKA ROKA UPOTREBE („VAŽI DO: MJESEC I GODINA“), IZUZETNO KAD SE PODACI NE MOGU NAVESTI BEZ SLOVNIH SKRAĆENICA KORISTITI SKRAĆENICU “EXP”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3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lastRenderedPageBreak/>
              <w:t>12. ROK UPOTREBE LIJEKA NAKON RASTVARANJA ILI RAZBLAŽENJA, I UKOLIKO JE POTREBNO, NAKON PRVOG OTVARANJA UNUTRAŠNJEG PAKOVANJA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4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13. NAČIN ČUVANJA LIJEKA, AKO POSTOJE POSEBNI USLOVI ČUVANJA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5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14. POSEBNE MJERE PREDOSTROŽNOSTI KOD ODLAGANJA I UNIŠTAVANJA LIJEKA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6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15. NAZIV PROIZVOĐAČA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7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16. NAZIV I ADRESA NOSIOCA DOZVOLE ZA LIJEK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8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17. BROJ DOZVOLE ZA STAVLJANJE LIJEKA U PROMET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9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18. BROJ SERIJE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10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19. NAČIN KORIŠTENJA LIJEKA ČIJI JE REŽIM IZDAVANJA “LIJEK SE IZDAJE BEZ RECEPTA- BRp” (INDIKACIJE I ODOBRENI NAČIN/REŽIM DOZIRANJA)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11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20. NAZIV LIJEKA NA BRAJEVOM PISMU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12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21. OSTALE POTREBNE INFORMACIJE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24" w:space="0" w:color="0070C0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13"/>
          </w:p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</w:p>
        </w:tc>
      </w:tr>
      <w:tr w:rsidR="00B53294" w:rsidTr="009068B7">
        <w:tc>
          <w:tcPr>
            <w:tcW w:w="901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53294" w:rsidRPr="00B53294" w:rsidRDefault="00B53294" w:rsidP="00B53294">
            <w:pPr>
              <w:spacing w:before="240" w:after="0"/>
              <w:jc w:val="center"/>
              <w:rPr>
                <w:b/>
                <w:color w:val="0070C0"/>
                <w:lang w:val="sr-Latn-CS"/>
              </w:rPr>
            </w:pPr>
            <w:r w:rsidRPr="00E12931">
              <w:rPr>
                <w:b/>
                <w:color w:val="0070C0"/>
                <w:u w:val="single"/>
                <w:lang w:val="sr-Latn-CS"/>
              </w:rPr>
              <w:t>DODATNO</w:t>
            </w:r>
            <w:r w:rsidRPr="00E12931">
              <w:rPr>
                <w:b/>
                <w:color w:val="0070C0"/>
                <w:lang w:val="sr-Latn-CS"/>
              </w:rPr>
              <w:t xml:space="preserve"> OZNAČAVANJE VANJSKOG/SPOLJAŠNJEG PAKOVANJA LIJEKA KOJI JE PROIZVEDEN IZ KRVI</w:t>
            </w:r>
          </w:p>
        </w:tc>
      </w:tr>
      <w:tr w:rsidR="00B53294" w:rsidTr="009068B7">
        <w:tc>
          <w:tcPr>
            <w:tcW w:w="9016" w:type="dxa"/>
            <w:tcBorders>
              <w:top w:val="single" w:sz="24" w:space="0" w:color="0070C0"/>
              <w:bottom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22. DRŽAVA PORIJEKLA KRVI, ODNOSNO KRVNE PLAZME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24" w:space="0" w:color="0070C0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14"/>
          </w:p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</w:p>
        </w:tc>
      </w:tr>
      <w:tr w:rsidR="00B53294" w:rsidTr="009068B7">
        <w:tc>
          <w:tcPr>
            <w:tcW w:w="901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53294" w:rsidRPr="00B53294" w:rsidRDefault="00B53294" w:rsidP="00B53294">
            <w:pPr>
              <w:spacing w:before="240" w:after="0"/>
              <w:jc w:val="center"/>
              <w:rPr>
                <w:b/>
                <w:color w:val="0070C0"/>
                <w:lang w:val="sr-Latn-CS"/>
              </w:rPr>
            </w:pPr>
            <w:r w:rsidRPr="00B53294">
              <w:rPr>
                <w:b/>
                <w:color w:val="0070C0"/>
                <w:lang w:val="sr-Latn-CS"/>
              </w:rPr>
              <w:t>SADRŽAJ I NAČIN OZNAČAVANJA</w:t>
            </w:r>
          </w:p>
          <w:p w:rsidR="00B53294" w:rsidRPr="00B53294" w:rsidRDefault="00B53294" w:rsidP="00B53294">
            <w:pPr>
              <w:spacing w:after="0"/>
              <w:jc w:val="center"/>
              <w:rPr>
                <w:b/>
                <w:color w:val="0070C0"/>
                <w:lang w:val="sr-Latn-CS"/>
              </w:rPr>
            </w:pPr>
            <w:r w:rsidRPr="00B53294">
              <w:rPr>
                <w:b/>
                <w:color w:val="0070C0"/>
                <w:lang w:val="sr-Latn-CS"/>
              </w:rPr>
              <w:t>UNUTRAŠNJEG PAKOVANJA LIJEKA</w:t>
            </w:r>
          </w:p>
        </w:tc>
      </w:tr>
      <w:tr w:rsidR="00B53294" w:rsidTr="009068B7">
        <w:tc>
          <w:tcPr>
            <w:tcW w:w="9016" w:type="dxa"/>
            <w:tcBorders>
              <w:top w:val="single" w:sz="24" w:space="0" w:color="0070C0"/>
              <w:bottom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1. NAZIV LIJEKA I INN KAKO SU NAVEDENI NA SPOLJAŠNJEM PAKOVANJU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15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2. KVALITATIVNI I KVANTITATIVNI SASTAV AKTIVNE/IH SUPSTANCE/I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267F09" w:rsidRDefault="00267F09" w:rsidP="000D6EE8">
            <w:pPr>
              <w:spacing w:after="0"/>
              <w:rPr>
                <w:noProof/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</w:p>
          <w:bookmarkStart w:id="17" w:name="_GoBack"/>
          <w:bookmarkEnd w:id="17"/>
          <w:p w:rsidR="00B53294" w:rsidRPr="00B53294" w:rsidRDefault="00267F09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end"/>
            </w:r>
            <w:bookmarkEnd w:id="16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lastRenderedPageBreak/>
              <w:t>3. FARMACEUTSKI OBLIK  I JAČINA LIJEKA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8" w:name="Text17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18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4. PUT PRIMJENE LIJEKA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9" w:name="Text18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19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5. NAZIV ILI LOGO NOSICA DOZVOLE ZA STAVLJANJE LIJEKA U PROMET (ILI NAZIV ILI LOGO PROIZVOĐAČA LIJEKA)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0" w:name="Text19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20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6. DATUM ISTEKA ROKA UPOTREBE LIJEKA (VAŽI DO: MJESEC I GODINA)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21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7. BROJ SERIJE LIJEKA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24" w:space="0" w:color="0070C0"/>
            </w:tcBorders>
          </w:tcPr>
          <w:p w:rsid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22"/>
          </w:p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</w:p>
        </w:tc>
      </w:tr>
      <w:tr w:rsidR="00B53294" w:rsidTr="009068B7">
        <w:tc>
          <w:tcPr>
            <w:tcW w:w="901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53294" w:rsidRPr="009068B7" w:rsidRDefault="00B53294" w:rsidP="009068B7">
            <w:pPr>
              <w:spacing w:before="240" w:after="0"/>
              <w:jc w:val="center"/>
              <w:rPr>
                <w:b/>
                <w:color w:val="0070C0"/>
                <w:szCs w:val="24"/>
                <w:lang w:val="sr-Latn-CS"/>
              </w:rPr>
            </w:pPr>
            <w:r w:rsidRPr="009068B7">
              <w:rPr>
                <w:b/>
                <w:color w:val="0070C0"/>
                <w:szCs w:val="24"/>
                <w:lang w:val="sr-Latn-CS"/>
              </w:rPr>
              <w:t>SADRŽAJ I NAČIN OZNAČAVANJA UNUTRAŠNJEG PAKOVANJA LIJEKA KOD KOJEG ZBOG VELIČINE NIJE MOGUĆE NAVESTI SVE INFORMACIJE</w:t>
            </w:r>
          </w:p>
        </w:tc>
      </w:tr>
      <w:tr w:rsidR="00B53294" w:rsidTr="009068B7">
        <w:tc>
          <w:tcPr>
            <w:tcW w:w="9016" w:type="dxa"/>
            <w:tcBorders>
              <w:top w:val="single" w:sz="24" w:space="0" w:color="0070C0"/>
              <w:bottom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1. NAZIV LIJEKA I INN KAKO SU NAVEDENI NA SPOLJAŠNJEM PAKOVANJU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3" w:name="Text22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23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2. PODATAK O SADRŽAJU AKTIVNE/IH SUPSTANCE/I IZRAŽEN U JEDINICAMA MASE, ZAPREMINE ILI PO JEDINICI DOZIRANJA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4" w:name="Text23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24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B53294" w:rsidP="000D6EE8">
            <w:pPr>
              <w:spacing w:after="0"/>
              <w:rPr>
                <w:lang w:val="sr-Latn-CS"/>
              </w:rPr>
            </w:pPr>
            <w:r w:rsidRPr="00B53294">
              <w:rPr>
                <w:lang w:val="sr-Latn-CS"/>
              </w:rPr>
              <w:t>3. NAZIV ILI LOGO NOSICA DOZVOLE ZA STAVLJANJE LIJEKA U PROMET (ILI NAZIV ILI LOGO PROIZVOĐAČA LIJEKA)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5" w:name="Text24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25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 w:rsidRPr="009068B7">
              <w:rPr>
                <w:lang w:val="sr-Latn-CS"/>
              </w:rPr>
              <w:t>4. DATUM ISTEKA ROKA UPOTREBE LIJEKA (VAŽI DO: MJESEC I GODINA)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6" w:name="Text25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26"/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 w:rsidRPr="009068B7">
              <w:rPr>
                <w:lang w:val="sr-Latn-CS"/>
              </w:rPr>
              <w:t>5. BROJ SERIJE LEKA</w:t>
            </w:r>
          </w:p>
        </w:tc>
      </w:tr>
      <w:tr w:rsidR="00B53294" w:rsidTr="009068B7">
        <w:tc>
          <w:tcPr>
            <w:tcW w:w="9016" w:type="dxa"/>
            <w:tcBorders>
              <w:top w:val="single" w:sz="8" w:space="0" w:color="auto"/>
              <w:bottom w:val="single" w:sz="8" w:space="0" w:color="auto"/>
            </w:tcBorders>
          </w:tcPr>
          <w:p w:rsidR="00B53294" w:rsidRP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7" w:name="Text26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27"/>
          </w:p>
        </w:tc>
      </w:tr>
      <w:tr w:rsidR="009068B7" w:rsidTr="009068B7">
        <w:tc>
          <w:tcPr>
            <w:tcW w:w="9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68B7" w:rsidRPr="00B53294" w:rsidRDefault="009068B7" w:rsidP="000D6EE8">
            <w:pPr>
              <w:spacing w:after="0"/>
              <w:rPr>
                <w:lang w:val="sr-Latn-CS"/>
              </w:rPr>
            </w:pPr>
            <w:r w:rsidRPr="009068B7">
              <w:rPr>
                <w:lang w:val="sr-Latn-CS"/>
              </w:rPr>
              <w:t>6. PUT PRIMJENE, AKO JE POTREBNO</w:t>
            </w:r>
          </w:p>
        </w:tc>
      </w:tr>
      <w:tr w:rsidR="009068B7" w:rsidTr="009068B7">
        <w:tc>
          <w:tcPr>
            <w:tcW w:w="9016" w:type="dxa"/>
            <w:tcBorders>
              <w:top w:val="single" w:sz="8" w:space="0" w:color="auto"/>
            </w:tcBorders>
          </w:tcPr>
          <w:p w:rsidR="009068B7" w:rsidRPr="00B53294" w:rsidRDefault="009068B7" w:rsidP="000D6EE8">
            <w:pPr>
              <w:spacing w:after="0"/>
              <w:rPr>
                <w:lang w:val="sr-Latn-CS"/>
              </w:rPr>
            </w:pPr>
            <w:r>
              <w:rPr>
                <w:lang w:val="sr-Latn-C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8" w:name="Text27"/>
            <w:r>
              <w:rPr>
                <w:lang w:val="sr-Latn-CS"/>
              </w:rPr>
              <w:instrText xml:space="preserve"> FORMTEXT </w:instrText>
            </w:r>
            <w:r>
              <w:rPr>
                <w:lang w:val="sr-Latn-CS"/>
              </w:rPr>
            </w:r>
            <w:r>
              <w:rPr>
                <w:lang w:val="sr-Latn-CS"/>
              </w:rPr>
              <w:fldChar w:fldCharType="separate"/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noProof/>
                <w:lang w:val="sr-Latn-CS"/>
              </w:rPr>
              <w:t> </w:t>
            </w:r>
            <w:r>
              <w:rPr>
                <w:lang w:val="sr-Latn-CS"/>
              </w:rPr>
              <w:fldChar w:fldCharType="end"/>
            </w:r>
            <w:bookmarkEnd w:id="28"/>
          </w:p>
        </w:tc>
      </w:tr>
    </w:tbl>
    <w:p w:rsidR="00B53294" w:rsidRPr="00B53294" w:rsidRDefault="00B53294" w:rsidP="009068B7">
      <w:pPr>
        <w:spacing w:after="0"/>
        <w:rPr>
          <w:lang w:val="sr-Latn-CS"/>
        </w:rPr>
      </w:pPr>
    </w:p>
    <w:sectPr w:rsidR="00B53294" w:rsidRPr="00B53294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ED8" w:rsidRDefault="00464ED8" w:rsidP="00E12931">
      <w:pPr>
        <w:spacing w:after="0" w:line="240" w:lineRule="auto"/>
      </w:pPr>
      <w:r>
        <w:separator/>
      </w:r>
    </w:p>
  </w:endnote>
  <w:endnote w:type="continuationSeparator" w:id="0">
    <w:p w:rsidR="00464ED8" w:rsidRDefault="00464ED8" w:rsidP="00E12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256904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068B7" w:rsidRDefault="009068B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068B7" w:rsidRDefault="009068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ED8" w:rsidRDefault="00464ED8" w:rsidP="00E12931">
      <w:pPr>
        <w:spacing w:after="0" w:line="240" w:lineRule="auto"/>
      </w:pPr>
      <w:r>
        <w:separator/>
      </w:r>
    </w:p>
  </w:footnote>
  <w:footnote w:type="continuationSeparator" w:id="0">
    <w:p w:rsidR="00464ED8" w:rsidRDefault="00464ED8" w:rsidP="00E129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0D5619"/>
    <w:multiLevelType w:val="hybridMultilevel"/>
    <w:tmpl w:val="7A406A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q4F94cw82AfJ3nQrAf5D33tnyAhkRSqTfD8hW4Erax3qCdbo3n+y0pJl2dSgeAm1mvC8PHX4ZfvwpANeEcgBw==" w:salt="Stzl7rVMpRqRON48JMRvUg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01C"/>
    <w:rsid w:val="00006A37"/>
    <w:rsid w:val="00032883"/>
    <w:rsid w:val="00040982"/>
    <w:rsid w:val="000533A2"/>
    <w:rsid w:val="000A588F"/>
    <w:rsid w:val="000D537B"/>
    <w:rsid w:val="000D6EE8"/>
    <w:rsid w:val="00132481"/>
    <w:rsid w:val="00182C3E"/>
    <w:rsid w:val="001835AA"/>
    <w:rsid w:val="00197419"/>
    <w:rsid w:val="00267F09"/>
    <w:rsid w:val="002E477A"/>
    <w:rsid w:val="00312C19"/>
    <w:rsid w:val="00341E8A"/>
    <w:rsid w:val="00386D77"/>
    <w:rsid w:val="00464ED8"/>
    <w:rsid w:val="00470FD3"/>
    <w:rsid w:val="005519CD"/>
    <w:rsid w:val="005B49A1"/>
    <w:rsid w:val="005D040B"/>
    <w:rsid w:val="006248E5"/>
    <w:rsid w:val="0065301C"/>
    <w:rsid w:val="006553C8"/>
    <w:rsid w:val="00695F1C"/>
    <w:rsid w:val="00791761"/>
    <w:rsid w:val="007A2A6D"/>
    <w:rsid w:val="007F166E"/>
    <w:rsid w:val="008465BD"/>
    <w:rsid w:val="00852185"/>
    <w:rsid w:val="008728EB"/>
    <w:rsid w:val="008837CF"/>
    <w:rsid w:val="008F3414"/>
    <w:rsid w:val="009068B7"/>
    <w:rsid w:val="0094766D"/>
    <w:rsid w:val="00A2642D"/>
    <w:rsid w:val="00A7646A"/>
    <w:rsid w:val="00A91A67"/>
    <w:rsid w:val="00B53294"/>
    <w:rsid w:val="00B54249"/>
    <w:rsid w:val="00BE0120"/>
    <w:rsid w:val="00BF0940"/>
    <w:rsid w:val="00C130E1"/>
    <w:rsid w:val="00C1326D"/>
    <w:rsid w:val="00C13C31"/>
    <w:rsid w:val="00C22D1B"/>
    <w:rsid w:val="00CC71C7"/>
    <w:rsid w:val="00D13DA4"/>
    <w:rsid w:val="00DA70DD"/>
    <w:rsid w:val="00E12931"/>
    <w:rsid w:val="00E25B23"/>
    <w:rsid w:val="00E57201"/>
    <w:rsid w:val="00E81642"/>
    <w:rsid w:val="00EA0B45"/>
    <w:rsid w:val="00ED6081"/>
    <w:rsid w:val="00F05D6B"/>
    <w:rsid w:val="00F655D1"/>
    <w:rsid w:val="00F7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1331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7419"/>
    <w:pPr>
      <w:spacing w:after="200" w:line="276" w:lineRule="auto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424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29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2931"/>
    <w:rPr>
      <w:rFonts w:ascii="Times New Roman" w:eastAsia="Calibri" w:hAnsi="Times New Roman" w:cs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9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931"/>
    <w:rPr>
      <w:rFonts w:ascii="Times New Roman" w:eastAsia="Calibri" w:hAnsi="Times New Roman" w:cs="Times New Roman"/>
      <w:sz w:val="24"/>
      <w:lang w:val="en-US"/>
    </w:rPr>
  </w:style>
  <w:style w:type="table" w:styleId="TableGrid">
    <w:name w:val="Table Grid"/>
    <w:basedOn w:val="TableNormal"/>
    <w:uiPriority w:val="39"/>
    <w:rsid w:val="00B53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01E40-E096-4A5B-ACC2-AA2BE5890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Obrazac_spoljasnjeg_i_unutrasnjeg_pakovanja_lijeka_ver.2.dotx</Template>
  <TotalTime>0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Jovana Vojvodić Šipka</dc:creator>
  <cp:keywords/>
  <dc:description/>
  <cp:lastModifiedBy>Boris Kovačić</cp:lastModifiedBy>
  <cp:revision>2</cp:revision>
  <dcterms:created xsi:type="dcterms:W3CDTF">2026-10-30T14:15:00Z</dcterms:created>
  <dcterms:modified xsi:type="dcterms:W3CDTF">2026-10-30T14:15:00Z</dcterms:modified>
</cp:coreProperties>
</file>